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Calibri,Bold" w:hAnsi="Calibri,Bold" w:eastAsia="Calibri" w:cs="Calibri,Bold" w:eastAsiaTheme="minorHAnsi"/>
          <w:b/>
          <w:bCs/>
          <w:kern w:val="0"/>
          <w:sz w:val="24"/>
          <w:lang w:eastAsia="en-US"/>
        </w:rPr>
      </w:pPr>
      <w:r>
        <w:rPr>
          <w:rFonts w:eastAsia="Calibri" w:cs="Calibri,Bold" w:ascii="Calibri,Bold" w:hAnsi="Calibri,Bold" w:eastAsiaTheme="minorHAnsi"/>
          <w:b/>
          <w:bCs/>
          <w:kern w:val="0"/>
          <w:sz w:val="24"/>
          <w:lang w:eastAsia="en-US"/>
        </w:rPr>
        <w:t>ALL. A</w:t>
      </w:r>
    </w:p>
    <w:p>
      <w:pPr>
        <w:pStyle w:val="Normal"/>
        <w:ind w:firstLine="708" w:left="4248"/>
        <w:rPr>
          <w:rFonts w:ascii="Times New Roman" w:hAnsi="Times New Roman" w:cs="Times New Roman"/>
          <w:sz w:val="24"/>
        </w:rPr>
      </w:pPr>
      <w:r>
        <w:rPr>
          <w:rFonts w:cs="Times New Roman" w:ascii="Times New Roman" w:hAnsi="Times New Roman"/>
          <w:sz w:val="24"/>
        </w:rPr>
        <w:t>Al Direttore Sanitario Aziendale</w:t>
      </w:r>
    </w:p>
    <w:p>
      <w:pPr>
        <w:pStyle w:val="Normal"/>
        <w:ind w:firstLine="708" w:left="4248"/>
        <w:rPr>
          <w:rFonts w:ascii="Times New Roman" w:hAnsi="Times New Roman" w:cs="Times New Roman"/>
          <w:sz w:val="24"/>
        </w:rPr>
      </w:pPr>
      <w:r>
        <w:rPr>
          <w:rFonts w:cs="Times New Roman" w:ascii="Times New Roman" w:hAnsi="Times New Roman"/>
          <w:sz w:val="24"/>
        </w:rPr>
      </w:r>
    </w:p>
    <w:p>
      <w:pPr>
        <w:pStyle w:val="Normal"/>
        <w:ind w:left="4248"/>
        <w:rPr>
          <w:rFonts w:ascii="Times New Roman" w:hAnsi="Times New Roman" w:cs="Times New Roman"/>
          <w:sz w:val="24"/>
        </w:rPr>
      </w:pPr>
      <w:r>
        <w:rPr>
          <w:rFonts w:cs="Times New Roman" w:ascii="Times New Roman" w:hAnsi="Times New Roman"/>
          <w:sz w:val="24"/>
        </w:rPr>
        <w:t>e p.c.   UOC Accessibilità e Liste d’Attesa</w:t>
      </w:r>
    </w:p>
    <w:p>
      <w:pPr>
        <w:pStyle w:val="Normal"/>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e-mail: </w:t>
      </w:r>
      <w:hyperlink r:id="rId2">
        <w:r>
          <w:rPr>
            <w:rStyle w:val="Hyperlink"/>
            <w:rFonts w:cs="Times New Roman" w:ascii="Times New Roman" w:hAnsi="Times New Roman"/>
            <w:sz w:val="24"/>
          </w:rPr>
          <w:t>uocaccessibilità@ausl.latina.it</w:t>
        </w:r>
      </w:hyperlink>
    </w:p>
    <w:p>
      <w:pPr>
        <w:pStyle w:val="Normal"/>
        <w:rPr>
          <w:rFonts w:ascii="Arial" w:hAnsi="Arial" w:cs="Arial"/>
          <w:sz w:val="22"/>
          <w:szCs w:val="22"/>
        </w:rPr>
      </w:pPr>
      <w:r>
        <w:rPr>
          <w:rFonts w:cs="Arial" w:ascii="Arial" w:hAnsi="Arial"/>
          <w:sz w:val="22"/>
          <w:szCs w:val="22"/>
        </w:rPr>
      </w:r>
    </w:p>
    <w:p>
      <w:pPr>
        <w:pStyle w:val="Normal"/>
        <w:rPr>
          <w:rFonts w:ascii="Arial" w:hAnsi="Arial" w:cs="Arial"/>
          <w:b/>
          <w:bCs/>
        </w:rPr>
      </w:pPr>
      <w:r>
        <w:rPr>
          <w:rFonts w:cs="Arial" w:ascii="Arial" w:hAnsi="Arial"/>
          <w:b/>
          <w:bCs/>
        </w:rPr>
      </w:r>
    </w:p>
    <w:p>
      <w:pPr>
        <w:pStyle w:val="Normal"/>
        <w:jc w:val="both"/>
        <w:rPr>
          <w:rFonts w:ascii="Times New Roman" w:hAnsi="Times New Roman" w:cs="Times New Roman"/>
          <w:b/>
          <w:bCs/>
          <w:sz w:val="24"/>
        </w:rPr>
      </w:pPr>
      <w:r>
        <w:rPr>
          <w:rFonts w:cs="Times New Roman" w:ascii="Times New Roman" w:hAnsi="Times New Roman"/>
          <w:b/>
          <w:bCs/>
          <w:sz w:val="24"/>
        </w:rPr>
        <w:t>Oggetto: Richiesta di autorizzazione per progetti che prevedono l’utilizzo di prestazioni aggiuntive per l’anno 2025</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sz w:val="24"/>
        </w:rPr>
      </w:pPr>
      <w:r>
        <w:rPr>
          <w:rFonts w:cs="Times New Roman" w:ascii="Times New Roman" w:hAnsi="Times New Roman"/>
          <w:sz w:val="24"/>
        </w:rPr>
        <w:t>Il/</w:t>
      </w:r>
      <w:r>
        <w:rPr>
          <w:rFonts w:cs="Times New Roman" w:ascii="Times New Roman" w:hAnsi="Times New Roman"/>
          <w:sz w:val="24"/>
        </w:rPr>
        <w:t xml:space="preserve">la </w:t>
      </w:r>
      <w:r>
        <w:rPr>
          <w:rFonts w:cs="Times New Roman" w:ascii="Times New Roman" w:hAnsi="Times New Roman"/>
          <w:sz w:val="24"/>
        </w:rPr>
        <w:t>sottoscritto</w:t>
      </w:r>
      <w:r>
        <w:rPr>
          <w:rFonts w:cs="Times New Roman" w:ascii="Times New Roman" w:hAnsi="Times New Roman"/>
          <w:sz w:val="24"/>
        </w:rPr>
        <w:t>/a</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Direttore</w:t>
      </w:r>
      <w:r>
        <w:rPr>
          <w:rFonts w:cs="Times New Roman" w:ascii="Times New Roman" w:hAnsi="Times New Roman"/>
          <w:sz w:val="24"/>
        </w:rPr>
        <w:t>/Direttrice</w:t>
      </w:r>
      <w:r>
        <w:rPr>
          <w:rFonts w:cs="Times New Roman" w:ascii="Times New Roman" w:hAnsi="Times New Roman"/>
          <w:sz w:val="24"/>
        </w:rPr>
        <w:t xml:space="preserve"> dell’U.O.di ..................................................................................................................</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chiede, a seguito di valutazione del bisogno sanitario, l’espletamento di attività in regime di “produttività aggiuntiva”.</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Arial" w:hAnsi="Arial" w:cs="Arial"/>
          <w:szCs w:val="20"/>
        </w:rPr>
      </w:pPr>
      <w:r>
        <w:rPr>
          <w:rFonts w:cs="Times New Roman" w:ascii="Times New Roman" w:hAnsi="Times New Roman"/>
          <w:bCs/>
          <w:sz w:val="24"/>
        </w:rPr>
        <w:t xml:space="preserve">A tal fine, </w:t>
      </w:r>
      <w:r>
        <w:rPr>
          <w:rFonts w:eastAsia="Times New Roman" w:cs="Times New Roman" w:ascii="Times New Roman" w:hAnsi="Times New Roman"/>
          <w:sz w:val="24"/>
          <w:lang w:eastAsia="it-IT"/>
        </w:rPr>
        <w:t>dichiara che, nonostante l'effettuazione di una programmazione congrua ed appropriata dell'orario di lavoro, al fine di rispondere alle esigenze assistenziali e di assicurare i livelli essenziali di assistenza, risultano necessarie ore in prestazione aggiuntiva, avendo utilizzato ogni altro istituto contrattuale disponibile (straordinario, turnazione, orario flessibile, etc) e avendo valutato i carichi di lavoro dei professionisti e rimodulato le attività.</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In particolare il/</w:t>
      </w:r>
      <w:r>
        <w:rPr>
          <w:rFonts w:cs="Times New Roman" w:ascii="Times New Roman" w:hAnsi="Times New Roman"/>
          <w:sz w:val="24"/>
        </w:rPr>
        <w:t>la</w:t>
      </w:r>
      <w:r>
        <w:rPr>
          <w:rFonts w:cs="Times New Roman" w:ascii="Times New Roman" w:hAnsi="Times New Roman"/>
          <w:sz w:val="24"/>
        </w:rPr>
        <w:t xml:space="preserve"> sottoscritto/</w:t>
      </w:r>
      <w:r>
        <w:rPr>
          <w:rFonts w:cs="Times New Roman" w:ascii="Times New Roman" w:hAnsi="Times New Roman"/>
          <w:sz w:val="24"/>
        </w:rPr>
        <w:t>a</w:t>
      </w:r>
      <w:r>
        <w:rPr>
          <w:rFonts w:cs="Times New Roman" w:ascii="Times New Roman" w:hAnsi="Times New Roman"/>
          <w:sz w:val="24"/>
        </w:rPr>
        <w:t xml:space="preserve"> chiede l’attivazione di prestazioni aggiuntive per:</w:t>
      </w:r>
    </w:p>
    <w:p>
      <w:pPr>
        <w:pStyle w:val="Normal"/>
        <w:rPr>
          <w:rFonts w:ascii="Times New Roman" w:hAnsi="Times New Roman" w:cs="Times New Roman"/>
          <w:sz w:val="24"/>
        </w:rPr>
      </w:pPr>
      <w:r>
        <w:rPr>
          <w:rFonts w:cs="Times New Roman" w:ascii="Times New Roman" w:hAnsi="Times New Roman"/>
          <w:sz w:val="24"/>
        </w:rPr>
      </w:r>
    </w:p>
    <w:tbl>
      <w:tblPr>
        <w:tblStyle w:val="Grigliatabella"/>
        <w:tblW w:w="100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9"/>
        <w:gridCol w:w="9691"/>
      </w:tblGrid>
      <w:tr>
        <w:trPr/>
        <w:tc>
          <w:tcPr>
            <w:tcW w:w="389" w:type="dxa"/>
            <w:tcBorders/>
          </w:tcPr>
          <w:p>
            <w:pPr>
              <w:pStyle w:val="Normal"/>
              <w:widowControl/>
              <w:spacing w:before="0" w:after="0"/>
              <w:jc w:val="left"/>
              <w:rPr>
                <w:rFonts w:ascii="Times New Roman" w:hAnsi="Times New Roman" w:cs="Times New Roman"/>
                <w:sz w:val="24"/>
              </w:rPr>
            </w:pPr>
            <w:r>
              <w:rPr>
                <w:rFonts w:cs="Times New Roman" w:ascii="Times New Roman" w:hAnsi="Times New Roman"/>
                <w:sz w:val="24"/>
              </w:rPr>
            </w:r>
          </w:p>
        </w:tc>
        <w:tc>
          <w:tcPr>
            <w:tcW w:w="9691" w:type="dxa"/>
            <w:tcBorders/>
          </w:tcPr>
          <w:p>
            <w:pPr>
              <w:pStyle w:val="Normal"/>
              <w:widowControl/>
              <w:spacing w:before="0" w:after="0"/>
              <w:jc w:val="left"/>
              <w:rPr>
                <w:rFonts w:ascii="Times New Roman" w:hAnsi="Times New Roman" w:cs="Times New Roman"/>
                <w:sz w:val="24"/>
              </w:rPr>
            </w:pPr>
            <w:r>
              <w:rPr>
                <w:rFonts w:cs="Times New Roman" w:ascii="Times New Roman" w:hAnsi="Times New Roman"/>
                <w:sz w:val="24"/>
                <w:lang w:val="it-IT" w:bidi="ar-SA"/>
              </w:rPr>
              <w:t>carenza di personale che non permette la regolare funzionalità dei servizi essenziali per garantire i LEA;</w:t>
            </w:r>
          </w:p>
        </w:tc>
      </w:tr>
      <w:tr>
        <w:trPr>
          <w:trHeight w:val="540" w:hRule="atLeast"/>
        </w:trPr>
        <w:tc>
          <w:tcPr>
            <w:tcW w:w="389" w:type="dxa"/>
            <w:tcBorders/>
          </w:tcPr>
          <w:p>
            <w:pPr>
              <w:pStyle w:val="Normal"/>
              <w:widowControl/>
              <w:spacing w:before="0" w:after="0"/>
              <w:jc w:val="left"/>
              <w:rPr>
                <w:rFonts w:ascii="Times New Roman" w:hAnsi="Times New Roman" w:cs="Times New Roman"/>
                <w:sz w:val="24"/>
              </w:rPr>
            </w:pPr>
            <w:r>
              <w:rPr>
                <w:rFonts w:cs="Times New Roman" w:ascii="Times New Roman" w:hAnsi="Times New Roman"/>
                <w:sz w:val="24"/>
              </w:rPr>
            </w:r>
          </w:p>
        </w:tc>
        <w:tc>
          <w:tcPr>
            <w:tcW w:w="9691" w:type="dxa"/>
            <w:tcBorders/>
          </w:tcPr>
          <w:p>
            <w:pPr>
              <w:pStyle w:val="Normal"/>
              <w:widowControl/>
              <w:spacing w:before="0" w:after="0"/>
              <w:jc w:val="left"/>
              <w:rPr>
                <w:rFonts w:ascii="Times New Roman" w:hAnsi="Times New Roman" w:cs="Times New Roman"/>
                <w:sz w:val="24"/>
              </w:rPr>
            </w:pPr>
            <w:r>
              <w:rPr>
                <w:rFonts w:cs="Times New Roman" w:ascii="Times New Roman" w:hAnsi="Times New Roman"/>
                <w:sz w:val="24"/>
                <w:lang w:val="it-IT" w:bidi="ar-SA"/>
              </w:rPr>
              <w:t>Abbattimento liste di attesa</w:t>
            </w:r>
          </w:p>
          <w:p>
            <w:pPr>
              <w:pStyle w:val="Normal"/>
              <w:widowControl/>
              <w:spacing w:before="0" w:after="0"/>
              <w:jc w:val="left"/>
              <w:rPr>
                <w:rFonts w:ascii="Times New Roman" w:hAnsi="Times New Roman" w:cs="Times New Roman"/>
                <w:sz w:val="24"/>
              </w:rPr>
            </w:pPr>
            <w:r>
              <w:rPr>
                <w:rFonts w:cs="Times New Roman" w:ascii="Times New Roman" w:hAnsi="Times New Roman"/>
                <w:sz w:val="24"/>
              </w:rPr>
            </w:r>
          </w:p>
        </w:tc>
      </w:tr>
    </w:tbl>
    <w:p>
      <w:pPr>
        <w:pStyle w:val="Normal"/>
        <w:rPr>
          <w:rFonts w:ascii="Times New Roman" w:hAnsi="Times New Roman" w:cs="Times New Roman"/>
          <w:b/>
          <w:bCs/>
          <w:sz w:val="18"/>
          <w:szCs w:val="18"/>
        </w:rPr>
      </w:pPr>
      <w:r>
        <w:rPr>
          <w:rFonts w:cs="Times New Roman" w:ascii="Times New Roman" w:hAnsi="Times New Roman"/>
          <w:b/>
          <w:bCs/>
          <w:sz w:val="18"/>
          <w:szCs w:val="18"/>
        </w:rPr>
        <w:t>(barrare la casella interessata)</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Titolo del progetto:</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Descrizione sintetica delle attività e delle prestazioni:</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Modalità di svolgimento del progetto:</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Tempistica di svolgimento del progetto: dal ......./......../............al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Indicazione del numero di ore previste e la loro articolazione mensile: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Indicazione del numero di prestazioni da realizzare a fronte del numero di ore richieste: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Il/</w:t>
      </w:r>
      <w:r>
        <w:rPr>
          <w:rFonts w:cs="Times New Roman" w:ascii="Times New Roman" w:hAnsi="Times New Roman"/>
          <w:b/>
          <w:bCs/>
          <w:sz w:val="24"/>
        </w:rPr>
        <w:t>la</w:t>
      </w:r>
      <w:r>
        <w:rPr>
          <w:rFonts w:cs="Times New Roman" w:ascii="Times New Roman" w:hAnsi="Times New Roman"/>
          <w:b/>
          <w:bCs/>
          <w:sz w:val="24"/>
        </w:rPr>
        <w:t xml:space="preserve"> sottoscritto/</w:t>
      </w:r>
      <w:r>
        <w:rPr>
          <w:rFonts w:cs="Times New Roman" w:ascii="Times New Roman" w:hAnsi="Times New Roman"/>
          <w:b/>
          <w:bCs/>
          <w:sz w:val="24"/>
        </w:rPr>
        <w:t>a</w:t>
      </w:r>
      <w:r>
        <w:rPr>
          <w:rFonts w:cs="Times New Roman" w:ascii="Times New Roman" w:hAnsi="Times New Roman"/>
          <w:b/>
          <w:bCs/>
          <w:sz w:val="24"/>
        </w:rPr>
        <w:t>, in qualità di responsabile del Progetto, s’impegna a:</w:t>
      </w:r>
    </w:p>
    <w:p>
      <w:pPr>
        <w:pStyle w:val="Normal"/>
        <w:spacing w:lineRule="auto" w:line="276"/>
        <w:jc w:val="both"/>
        <w:rPr>
          <w:rFonts w:ascii="Gill Sans MT" w:hAnsi="Gill Sans MT"/>
          <w:bCs/>
          <w:sz w:val="22"/>
          <w:szCs w:val="22"/>
        </w:rPr>
      </w:pPr>
      <w:r>
        <w:rPr>
          <w:rFonts w:ascii="Gill Sans MT" w:hAnsi="Gill Sans MT"/>
          <w:bCs/>
          <w:sz w:val="22"/>
          <w:szCs w:val="22"/>
        </w:rPr>
      </w:r>
    </w:p>
    <w:p>
      <w:pPr>
        <w:pStyle w:val="ListParagraph"/>
        <w:numPr>
          <w:ilvl w:val="0"/>
          <w:numId w:val="2"/>
        </w:numPr>
        <w:suppressAutoHyphens w:val="true"/>
        <w:spacing w:before="0" w:after="0"/>
        <w:contextualSpacing w:val="false"/>
        <w:jc w:val="both"/>
        <w:rPr>
          <w:rFonts w:ascii="Times New Roman" w:hAnsi="Times New Roman"/>
          <w:bCs/>
          <w:szCs w:val="20"/>
        </w:rPr>
      </w:pPr>
      <w:r>
        <w:rPr>
          <w:rFonts w:ascii="Times New Roman" w:hAnsi="Times New Roman"/>
          <w:bCs/>
          <w:szCs w:val="20"/>
        </w:rPr>
        <w:t xml:space="preserve">curare la tenuta dell’elenco del personale aderente previa verifica del possesso dei requisiti; </w:t>
      </w:r>
    </w:p>
    <w:p>
      <w:pPr>
        <w:pStyle w:val="ListParagraph"/>
        <w:jc w:val="both"/>
        <w:rPr>
          <w:rFonts w:ascii="Times New Roman" w:hAnsi="Times New Roman"/>
          <w:bCs/>
          <w:szCs w:val="20"/>
        </w:rPr>
      </w:pPr>
      <w:r>
        <w:rPr>
          <w:rFonts w:ascii="Times New Roman" w:hAnsi="Times New Roman"/>
          <w:bCs/>
          <w:szCs w:val="20"/>
        </w:rPr>
      </w:r>
    </w:p>
    <w:p>
      <w:pPr>
        <w:pStyle w:val="ListParagraph"/>
        <w:numPr>
          <w:ilvl w:val="0"/>
          <w:numId w:val="2"/>
        </w:numPr>
        <w:suppressAutoHyphens w:val="true"/>
        <w:spacing w:before="0" w:after="0"/>
        <w:contextualSpacing w:val="false"/>
        <w:jc w:val="both"/>
        <w:rPr>
          <w:rFonts w:ascii="Times New Roman" w:hAnsi="Times New Roman"/>
          <w:bCs/>
          <w:szCs w:val="20"/>
        </w:rPr>
      </w:pPr>
      <w:r>
        <w:rPr>
          <w:rFonts w:ascii="Times New Roman" w:hAnsi="Times New Roman"/>
          <w:bCs/>
          <w:szCs w:val="20"/>
        </w:rPr>
        <w:t>assicurare il rispetto del criterio della rotazione in maniera tale da non recare ostacolo alla normale turnazione prevista per l’attività istituzionale ordinaria e nel rispetto della normativa vigente in materia di orario di lavoro;</w:t>
      </w:r>
    </w:p>
    <w:p>
      <w:pPr>
        <w:pStyle w:val="Normal"/>
        <w:jc w:val="both"/>
        <w:rPr>
          <w:rFonts w:ascii="Times New Roman" w:hAnsi="Times New Roman" w:cs="Times New Roman"/>
          <w:bCs/>
          <w:szCs w:val="20"/>
        </w:rPr>
      </w:pPr>
      <w:r>
        <w:rPr>
          <w:rFonts w:cs="Times New Roman" w:ascii="Times New Roman" w:hAnsi="Times New Roman"/>
          <w:bCs/>
          <w:szCs w:val="20"/>
        </w:rPr>
      </w:r>
    </w:p>
    <w:p>
      <w:pPr>
        <w:pStyle w:val="ListParagraph"/>
        <w:numPr>
          <w:ilvl w:val="0"/>
          <w:numId w:val="2"/>
        </w:numPr>
        <w:suppressAutoHyphens w:val="true"/>
        <w:spacing w:before="0" w:after="0"/>
        <w:contextualSpacing w:val="false"/>
        <w:jc w:val="both"/>
        <w:rPr>
          <w:rFonts w:ascii="Times New Roman" w:hAnsi="Times New Roman"/>
          <w:bCs/>
          <w:szCs w:val="20"/>
        </w:rPr>
      </w:pPr>
      <w:r>
        <w:rPr>
          <w:rFonts w:ascii="Times New Roman" w:hAnsi="Times New Roman"/>
          <w:bCs/>
          <w:szCs w:val="20"/>
        </w:rPr>
        <w:t>verificare che le prestazioni aggiuntive non creino pregiudizio o situazioni di incompatibilità con le funzioni istituzionali, vengano erogate al di fuori dell’orario di lavoro, in appositi orari e turni, separati e distinti dai turni ordinari di lavoro istituzionale e straordinario e rilevati con distinta timbratura (codice 6 orario diurno, codice 5 orario notturno). Le eventuali mancate timbrature devono essere comunicate tempestivamente al personale addetto ai “cartellini” secondo i percorsi aziendali definiti.</w:t>
      </w:r>
    </w:p>
    <w:p>
      <w:pPr>
        <w:pStyle w:val="Normal"/>
        <w:ind w:firstLine="708"/>
        <w:jc w:val="both"/>
        <w:rPr>
          <w:rFonts w:ascii="Times New Roman" w:hAnsi="Times New Roman" w:cs="Times New Roman"/>
          <w:bCs/>
          <w:szCs w:val="20"/>
        </w:rPr>
      </w:pPr>
      <w:r>
        <w:rPr>
          <w:rFonts w:cs="Times New Roman" w:ascii="Times New Roman" w:hAnsi="Times New Roman"/>
          <w:bCs/>
          <w:szCs w:val="20"/>
        </w:rPr>
        <w:t>Le stesse prestazioni non potranno, pertanto, essere espletate:</w:t>
      </w:r>
    </w:p>
    <w:p>
      <w:pPr>
        <w:pStyle w:val="ListParagraph"/>
        <w:numPr>
          <w:ilvl w:val="0"/>
          <w:numId w:val="3"/>
        </w:numPr>
        <w:suppressAutoHyphens w:val="true"/>
        <w:spacing w:before="0" w:after="0"/>
        <w:ind w:hanging="360" w:left="1134"/>
        <w:contextualSpacing w:val="false"/>
        <w:jc w:val="both"/>
        <w:rPr>
          <w:rFonts w:ascii="Times New Roman" w:hAnsi="Times New Roman"/>
          <w:bCs/>
          <w:szCs w:val="20"/>
        </w:rPr>
      </w:pPr>
      <w:r>
        <w:rPr>
          <w:rFonts w:ascii="Times New Roman" w:hAnsi="Times New Roman"/>
          <w:bCs/>
          <w:szCs w:val="20"/>
        </w:rPr>
        <w:t>nell’orario di servizio (turni di servizio, formazione, ecc.);</w:t>
      </w:r>
    </w:p>
    <w:p>
      <w:pPr>
        <w:pStyle w:val="ListParagraph"/>
        <w:numPr>
          <w:ilvl w:val="0"/>
          <w:numId w:val="3"/>
        </w:numPr>
        <w:suppressAutoHyphens w:val="true"/>
        <w:spacing w:before="0" w:after="0"/>
        <w:ind w:hanging="360" w:left="1134"/>
        <w:contextualSpacing w:val="false"/>
        <w:jc w:val="both"/>
        <w:rPr>
          <w:rFonts w:ascii="Times New Roman" w:hAnsi="Times New Roman"/>
          <w:bCs/>
          <w:szCs w:val="20"/>
        </w:rPr>
      </w:pPr>
      <w:r>
        <w:rPr>
          <w:rFonts w:ascii="Times New Roman" w:hAnsi="Times New Roman"/>
          <w:bCs/>
          <w:szCs w:val="20"/>
        </w:rPr>
        <w:t>nei turni di guardia o di pronta disponibilità;</w:t>
      </w:r>
    </w:p>
    <w:p>
      <w:pPr>
        <w:pStyle w:val="ListParagraph"/>
        <w:numPr>
          <w:ilvl w:val="0"/>
          <w:numId w:val="3"/>
        </w:numPr>
        <w:suppressAutoHyphens w:val="true"/>
        <w:spacing w:before="0" w:after="0"/>
        <w:ind w:hanging="360" w:left="1134"/>
        <w:contextualSpacing w:val="false"/>
        <w:jc w:val="both"/>
        <w:rPr>
          <w:rFonts w:ascii="Times New Roman" w:hAnsi="Times New Roman"/>
          <w:bCs/>
          <w:szCs w:val="20"/>
        </w:rPr>
      </w:pPr>
      <w:r>
        <w:rPr>
          <w:rFonts w:ascii="Times New Roman" w:hAnsi="Times New Roman"/>
          <w:bCs/>
          <w:szCs w:val="20"/>
        </w:rPr>
        <w:t>nei giorni di assenza dal servizio effettuabili a qualsiasi titolo (malattia, infortunio, ferie, sciopero, astensioni obbligatorie dal servizio, recupero festivo, recupero ore, congedo per rischio radiologico e anestesiologico, sospensione dal servizio per provvedimento disciplinare, fruizione di periodi di aspettativa a qualsiasi titolo ecc.);</w:t>
      </w:r>
    </w:p>
    <w:p>
      <w:pPr>
        <w:pStyle w:val="ListParagraph"/>
        <w:ind w:left="1134"/>
        <w:jc w:val="both"/>
        <w:rPr>
          <w:rFonts w:ascii="Times New Roman" w:hAnsi="Times New Roman"/>
          <w:bCs/>
          <w:szCs w:val="20"/>
        </w:rPr>
      </w:pPr>
      <w:r>
        <w:rPr>
          <w:rFonts w:ascii="Times New Roman" w:hAnsi="Times New Roman"/>
          <w:bCs/>
          <w:szCs w:val="20"/>
        </w:rPr>
      </w:r>
    </w:p>
    <w:p>
      <w:pPr>
        <w:pStyle w:val="ListParagraph"/>
        <w:numPr>
          <w:ilvl w:val="0"/>
          <w:numId w:val="2"/>
        </w:numPr>
        <w:suppressAutoHyphens w:val="true"/>
        <w:spacing w:before="0" w:after="0"/>
        <w:contextualSpacing w:val="false"/>
        <w:jc w:val="both"/>
        <w:rPr>
          <w:rFonts w:ascii="Times New Roman" w:hAnsi="Times New Roman"/>
          <w:bCs/>
          <w:szCs w:val="20"/>
        </w:rPr>
      </w:pPr>
      <w:r>
        <w:rPr>
          <w:rFonts w:ascii="Times New Roman" w:hAnsi="Times New Roman"/>
          <w:bCs/>
          <w:szCs w:val="20"/>
        </w:rPr>
        <w:t>assicurare che il/</w:t>
      </w:r>
      <w:r>
        <w:rPr>
          <w:rFonts w:ascii="Times New Roman" w:hAnsi="Times New Roman"/>
          <w:bCs/>
          <w:szCs w:val="20"/>
        </w:rPr>
        <w:t>la</w:t>
      </w:r>
      <w:r>
        <w:rPr>
          <w:rFonts w:ascii="Times New Roman" w:hAnsi="Times New Roman"/>
          <w:bCs/>
          <w:szCs w:val="20"/>
        </w:rPr>
        <w:t xml:space="preserve"> dipendente non rinunci al riposo settimanale ed al riposo dopo la notte e, in ogni caso, che, per tutto il personale, il limite individuale massimo di lavoro non potrà comportare il superamento delle complessive 48 ore settimanali e che sia garantito il rispetto delle disposizioni di cui al D.lgs.66/2003 e smi;</w:t>
      </w:r>
    </w:p>
    <w:p>
      <w:pPr>
        <w:pStyle w:val="ListParagraph"/>
        <w:numPr>
          <w:ilvl w:val="0"/>
          <w:numId w:val="2"/>
        </w:numPr>
        <w:suppressAutoHyphens w:val="true"/>
        <w:spacing w:before="0" w:after="0"/>
        <w:contextualSpacing w:val="false"/>
        <w:jc w:val="both"/>
        <w:rPr>
          <w:rFonts w:ascii="Times New Roman" w:hAnsi="Times New Roman"/>
          <w:bCs/>
          <w:szCs w:val="20"/>
        </w:rPr>
      </w:pPr>
      <w:r>
        <w:rPr>
          <w:rFonts w:ascii="Times New Roman" w:hAnsi="Times New Roman"/>
          <w:bCs/>
          <w:szCs w:val="20"/>
        </w:rPr>
        <w:t>verificare lo stato di avanzamento del progetto rispetto ai target autorizzati: numero ore diurne o notturne effettuate nel caso dei progetti per copertura turni; numero di prestazioni realizzate, in coerenza con la produttività oraria predefinita, nel caso dei progetti per abbattimento liste d’attesa. Il monitoraggio dello stato di avanzamento delle attività, così come rilevabile dall’apposita modulistica, è necessario per garantire che non vi siano scostamenti rispetto a quanto autorizzato. S</w:t>
      </w:r>
      <w:r>
        <w:rPr>
          <w:rFonts w:ascii="Times New Roman" w:hAnsi="Times New Roman"/>
          <w:szCs w:val="20"/>
        </w:rPr>
        <w:t>i rammentano le responsabilità erariali in capo ai/</w:t>
      </w:r>
      <w:r>
        <w:rPr>
          <w:rFonts w:ascii="Times New Roman" w:hAnsi="Times New Roman"/>
          <w:szCs w:val="20"/>
        </w:rPr>
        <w:t>alle</w:t>
      </w:r>
      <w:r>
        <w:rPr>
          <w:rFonts w:ascii="Times New Roman" w:hAnsi="Times New Roman"/>
          <w:szCs w:val="20"/>
        </w:rPr>
        <w:t xml:space="preserve"> Direttori/</w:t>
      </w:r>
      <w:r>
        <w:rPr>
          <w:rFonts w:ascii="Times New Roman" w:hAnsi="Times New Roman"/>
          <w:szCs w:val="20"/>
        </w:rPr>
        <w:t>Direttrici</w:t>
      </w:r>
      <w:r>
        <w:rPr>
          <w:rFonts w:ascii="Times New Roman" w:hAnsi="Times New Roman"/>
          <w:szCs w:val="20"/>
        </w:rPr>
        <w:t xml:space="preserve"> delle Strutture interessate per ore autorizzate non rientranti nelle finalità suindicate e non correlate a precisi obiettivi approvati dalla Direzione.</w:t>
      </w:r>
    </w:p>
    <w:p>
      <w:pPr>
        <w:pStyle w:val="Normal"/>
        <w:jc w:val="both"/>
        <w:rPr>
          <w:rFonts w:ascii="Times New Roman" w:hAnsi="Times New Roman" w:cs="Times New Roman"/>
          <w:bCs/>
          <w:szCs w:val="20"/>
        </w:rPr>
      </w:pPr>
      <w:r>
        <w:rPr>
          <w:rFonts w:cs="Times New Roman" w:ascii="Times New Roman" w:hAnsi="Times New Roman"/>
          <w:bCs/>
          <w:szCs w:val="20"/>
        </w:rPr>
      </w:r>
    </w:p>
    <w:p>
      <w:pPr>
        <w:pStyle w:val="ListParagraph"/>
        <w:numPr>
          <w:ilvl w:val="0"/>
          <w:numId w:val="2"/>
        </w:numPr>
        <w:suppressAutoHyphens w:val="true"/>
        <w:spacing w:before="0" w:after="240"/>
        <w:contextualSpacing w:val="false"/>
        <w:jc w:val="both"/>
        <w:rPr>
          <w:rFonts w:ascii="Times New Roman" w:hAnsi="Times New Roman"/>
          <w:bCs/>
          <w:szCs w:val="20"/>
        </w:rPr>
      </w:pPr>
      <w:r>
        <w:rPr>
          <w:rFonts w:ascii="Times New Roman" w:hAnsi="Times New Roman"/>
          <w:bCs/>
          <w:szCs w:val="20"/>
        </w:rPr>
        <w:t xml:space="preserve">predisporre una relazione finale a conclusione del Progetto, nella quale vengano asseverate le attività svolte nel corso della realizzazione del progetto e il grado di raggiungimento degli obiettivi rispetto ai target autorizzati: numero ore diurne o notturne effettuate nel caso dei progetti per copertura turni; numero di prestazioni realizzate, in coerenza con la produttività  </w:t>
      </w:r>
      <w:bookmarkStart w:id="0" w:name="_GoBack"/>
      <w:bookmarkEnd w:id="0"/>
      <w:r>
        <w:rPr>
          <w:rFonts w:ascii="Times New Roman" w:hAnsi="Times New Roman"/>
          <w:bCs/>
          <w:szCs w:val="20"/>
        </w:rPr>
        <w:t>oraria predefinita, nel caso dei progetti per abbattimento liste d’attesa. La relazione conclusiva deve essere corredata dall’apposita modulistica adeguatamente compilata e trasmessa a mezzo PEC con un unico invio al personale delle “equipe amministrative ALPI” delle Strutture cui afferiscono i progetti.</w:t>
      </w:r>
    </w:p>
    <w:p>
      <w:pPr>
        <w:pStyle w:val="ListParagraph"/>
        <w:numPr>
          <w:ilvl w:val="0"/>
          <w:numId w:val="2"/>
        </w:numPr>
        <w:suppressAutoHyphens w:val="true"/>
        <w:spacing w:before="0" w:after="0"/>
        <w:contextualSpacing w:val="false"/>
        <w:jc w:val="both"/>
        <w:rPr>
          <w:rFonts w:ascii="Times New Roman" w:hAnsi="Times New Roman"/>
          <w:bCs/>
          <w:szCs w:val="20"/>
        </w:rPr>
      </w:pPr>
      <w:r>
        <w:rPr>
          <w:rFonts w:ascii="Times New Roman" w:hAnsi="Times New Roman"/>
          <w:bCs/>
          <w:szCs w:val="20"/>
        </w:rPr>
        <w:t xml:space="preserve">curare la gestione delle attività necessarie per la risoluzione di eventuali controversie e/o rapporti di contenzioso instauratisi con l’Azienda relativamente alla liquidazione dei progetti. </w:t>
      </w:r>
    </w:p>
    <w:p>
      <w:pPr>
        <w:pStyle w:val="Normal"/>
        <w:spacing w:beforeAutospacing="1" w:afterAutospacing="1"/>
        <w:jc w:val="both"/>
        <w:rPr>
          <w:rFonts w:ascii="Times New Roman" w:hAnsi="Times New Roman" w:cs="Times New Roman"/>
          <w:b/>
          <w:bCs/>
          <w:sz w:val="23"/>
          <w:szCs w:val="23"/>
        </w:rPr>
      </w:pPr>
      <w:r>
        <w:rPr>
          <w:rFonts w:cs="Times New Roman" w:ascii="Times New Roman" w:hAnsi="Times New Roman"/>
          <w:b/>
          <w:bCs/>
          <w:sz w:val="23"/>
          <w:szCs w:val="23"/>
        </w:rPr>
        <w:t>Si allega:</w:t>
      </w:r>
    </w:p>
    <w:p>
      <w:pPr>
        <w:pStyle w:val="ListParagraph"/>
        <w:numPr>
          <w:ilvl w:val="0"/>
          <w:numId w:val="1"/>
        </w:numPr>
        <w:spacing w:beforeAutospacing="1" w:after="0"/>
        <w:contextualSpacing/>
        <w:jc w:val="both"/>
        <w:rPr>
          <w:rFonts w:ascii="Times New Roman" w:hAnsi="Times New Roman"/>
          <w:sz w:val="23"/>
          <w:szCs w:val="23"/>
        </w:rPr>
      </w:pPr>
      <w:r>
        <w:rPr>
          <w:rFonts w:ascii="Times New Roman" w:hAnsi="Times New Roman"/>
          <w:sz w:val="23"/>
          <w:szCs w:val="23"/>
        </w:rPr>
        <w:t>elenco del personale necessario e individuato, con indicazione del profilo professionale e/o della disciplina di appartenenza;</w:t>
      </w:r>
    </w:p>
    <w:p>
      <w:pPr>
        <w:pStyle w:val="ListParagraph"/>
        <w:numPr>
          <w:ilvl w:val="0"/>
          <w:numId w:val="1"/>
        </w:numPr>
        <w:spacing w:before="0" w:afterAutospacing="1"/>
        <w:contextualSpacing/>
        <w:jc w:val="both"/>
        <w:rPr>
          <w:rFonts w:ascii="Times New Roman" w:hAnsi="Times New Roman" w:eastAsia="Calibri" w:eastAsiaTheme="minorHAnsi"/>
          <w:sz w:val="23"/>
          <w:szCs w:val="23"/>
          <w:lang w:eastAsia="en-US"/>
        </w:rPr>
      </w:pPr>
      <w:r>
        <w:rPr>
          <w:rFonts w:ascii="Times New Roman" w:hAnsi="Times New Roman"/>
          <w:sz w:val="23"/>
          <w:szCs w:val="23"/>
        </w:rPr>
        <w:t xml:space="preserve">numero di ore stimate necessarie per raggiungere gli obiettivi, per ciascuna categoria professionale coinvolta; </w:t>
      </w:r>
    </w:p>
    <w:p>
      <w:pPr>
        <w:pStyle w:val="ListParagraph"/>
        <w:spacing w:beforeAutospacing="1" w:afterAutospacing="1"/>
        <w:contextualSpacing/>
        <w:jc w:val="both"/>
        <w:rPr>
          <w:rFonts w:ascii="Times New Roman" w:hAnsi="Times New Roman" w:eastAsia="Calibri" w:eastAsiaTheme="minorHAnsi"/>
          <w:sz w:val="23"/>
          <w:szCs w:val="23"/>
          <w:lang w:eastAsia="en-US"/>
        </w:rPr>
      </w:pPr>
      <w:r>
        <w:rPr>
          <w:rFonts w:eastAsia="Calibri" w:eastAsiaTheme="minorHAnsi" w:ascii="Times New Roman" w:hAnsi="Times New Roman"/>
          <w:sz w:val="23"/>
          <w:szCs w:val="23"/>
          <w:lang w:eastAsia="en-US"/>
        </w:rPr>
      </w:r>
    </w:p>
    <w:p>
      <w:pPr>
        <w:pStyle w:val="Normal"/>
        <w:ind w:firstLine="709" w:left="2127"/>
        <w:jc w:val="center"/>
        <w:rPr>
          <w:rFonts w:ascii="Times New Roman" w:hAnsi="Times New Roman" w:cs="Times New Roman"/>
          <w:bCs/>
          <w:sz w:val="24"/>
        </w:rPr>
      </w:pPr>
      <w:r>
        <w:rPr>
          <w:rFonts w:cs="Times New Roman" w:ascii="Times New Roman" w:hAnsi="Times New Roman"/>
          <w:sz w:val="24"/>
        </w:rPr>
        <w:t xml:space="preserve">                     </w:t>
      </w:r>
      <w:r>
        <w:rPr>
          <w:rFonts w:cs="Times New Roman" w:ascii="Times New Roman" w:hAnsi="Times New Roman"/>
          <w:sz w:val="24"/>
        </w:rPr>
        <w:t>Il/</w:t>
      </w:r>
      <w:r>
        <w:rPr>
          <w:rFonts w:cs="Times New Roman" w:ascii="Times New Roman" w:hAnsi="Times New Roman"/>
          <w:sz w:val="24"/>
        </w:rPr>
        <w:t>la</w:t>
      </w:r>
      <w:r>
        <w:rPr>
          <w:rFonts w:cs="Times New Roman" w:ascii="Times New Roman" w:hAnsi="Times New Roman"/>
          <w:sz w:val="24"/>
        </w:rPr>
        <w:t xml:space="preserve"> Responsabile del Progetto</w:t>
      </w:r>
    </w:p>
    <w:p>
      <w:pPr>
        <w:pStyle w:val="Normal"/>
        <w:rPr>
          <w:rFonts w:ascii="Times New Roman" w:hAnsi="Times New Roman" w:cs="Times New Roman"/>
          <w:sz w:val="24"/>
        </w:rPr>
      </w:pPr>
      <w:r>
        <w:rPr>
          <w:rFonts w:cs="Times New Roman" w:ascii="Times New Roman" w:hAnsi="Times New Roman"/>
          <w:bCs/>
          <w:sz w:val="24"/>
        </w:rPr>
        <w:t>Data, __________________</w:t>
      </w:r>
      <w:r>
        <w:rPr>
          <w:rFonts w:cs="Times New Roman" w:ascii="Times New Roman" w:hAnsi="Times New Roman"/>
          <w:sz w:val="24"/>
        </w:rPr>
        <w:t>_</w:t>
      </w:r>
    </w:p>
    <w:p>
      <w:pPr>
        <w:pStyle w:val="Normal"/>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____________________________</w:t>
      </w:r>
    </w:p>
    <w:p>
      <w:pPr>
        <w:pStyle w:val="Normal"/>
        <w:spacing w:beforeAutospacing="1" w:afterAutospacing="1"/>
        <w:jc w:val="both"/>
        <w:rPr>
          <w:rFonts w:ascii="Times New Roman" w:hAnsi="Times New Roman" w:eastAsia="Times New Roman" w:cs="Times New Roman"/>
          <w:sz w:val="6"/>
          <w:szCs w:val="6"/>
          <w:lang w:eastAsia="it-IT"/>
        </w:rPr>
      </w:pPr>
      <w:r>
        <w:rPr>
          <w:rFonts w:eastAsia="Times New Roman" w:cs="Times New Roman" w:ascii="Times New Roman" w:hAnsi="Times New Roman"/>
          <w:sz w:val="24"/>
          <w:lang w:eastAsia="it-IT"/>
        </w:rPr>
        <w:t xml:space="preserve">            </w:t>
      </w:r>
    </w:p>
    <w:p>
      <w:pPr>
        <w:pStyle w:val="Normal"/>
        <w:spacing w:beforeAutospacing="1" w:afterAutospacing="1"/>
        <w:jc w:val="both"/>
        <w:rPr>
          <w:rFonts w:ascii="Times New Roman" w:hAnsi="Times New Roman" w:eastAsia="Times New Roman" w:cs="Times New Roman"/>
          <w:sz w:val="24"/>
          <w:lang w:eastAsia="it-IT"/>
        </w:rPr>
      </w:pPr>
      <w:r>
        <w:rPr>
          <w:rFonts w:eastAsia="Times New Roman" w:cs="Times New Roman" w:ascii="Times New Roman" w:hAnsi="Times New Roman"/>
          <w:sz w:val="24"/>
          <w:lang w:eastAsia="it-IT"/>
        </w:rPr>
        <w:t xml:space="preserve">                             </w:t>
      </w:r>
      <w:r>
        <w:rPr>
          <w:rFonts w:eastAsia="Times New Roman" w:cs="Times New Roman" w:ascii="Times New Roman" w:hAnsi="Times New Roman"/>
          <w:sz w:val="24"/>
          <w:lang w:eastAsia="it-IT"/>
        </w:rPr>
        <w:tab/>
        <w:tab/>
        <w:tab/>
        <w:tab/>
        <w:t xml:space="preserve">                   Direttore/</w:t>
      </w:r>
      <w:r>
        <w:rPr>
          <w:rFonts w:eastAsia="Times New Roman" w:cs="Times New Roman" w:ascii="Times New Roman" w:hAnsi="Times New Roman"/>
          <w:sz w:val="24"/>
          <w:lang w:eastAsia="it-IT"/>
        </w:rPr>
        <w:t>Direttrice</w:t>
      </w:r>
      <w:r>
        <w:rPr>
          <w:rFonts w:eastAsia="Times New Roman" w:cs="Times New Roman" w:ascii="Times New Roman" w:hAnsi="Times New Roman"/>
          <w:sz w:val="24"/>
          <w:lang w:eastAsia="it-IT"/>
        </w:rPr>
        <w:t xml:space="preserve"> del Dipartimento</w:t>
      </w:r>
    </w:p>
    <w:p>
      <w:pPr>
        <w:pStyle w:val="Normal"/>
        <w:spacing w:beforeAutospacing="1" w:afterAutospacing="1"/>
        <w:jc w:val="both"/>
        <w:rPr>
          <w:rFonts w:ascii="Times New Roman" w:hAnsi="Times New Roman" w:eastAsia="Times New Roman" w:cs="Times New Roman"/>
          <w:sz w:val="24"/>
          <w:lang w:eastAsia="it-IT"/>
        </w:rPr>
      </w:pPr>
      <w:r>
        <w:rPr>
          <w:rFonts w:eastAsia="Times New Roman" w:cs="Times New Roman" w:ascii="Times New Roman" w:hAnsi="Times New Roman"/>
          <w:sz w:val="24"/>
          <w:lang w:eastAsia="it-IT"/>
        </w:rPr>
        <w:t>Data,____________________                                            ___________________________</w:t>
      </w:r>
    </w:p>
    <w:p>
      <w:pPr>
        <w:pStyle w:val="Normal"/>
        <w:spacing w:beforeAutospacing="1" w:afterAutospacing="1"/>
        <w:jc w:val="both"/>
        <w:rPr>
          <w:rFonts w:ascii="Times New Roman" w:hAnsi="Times New Roman" w:eastAsia="Times New Roman" w:cs="Times New Roman"/>
          <w:sz w:val="24"/>
          <w:lang w:eastAsia="it-IT"/>
        </w:rPr>
      </w:pPr>
      <w:r>
        <w:rPr>
          <w:rFonts w:eastAsia="Times New Roman" w:cs="Times New Roman" w:ascii="Times New Roman" w:hAnsi="Times New Roman"/>
          <w:b/>
          <w:bCs/>
          <w:sz w:val="24"/>
          <w:lang w:eastAsia="it-IT"/>
        </w:rPr>
        <w:t>Nulla osta preventivo</w:t>
      </w:r>
      <w:r>
        <w:rPr>
          <w:rFonts w:eastAsia="Times New Roman" w:cs="Times New Roman" w:ascii="Times New Roman" w:hAnsi="Times New Roman"/>
          <w:sz w:val="24"/>
          <w:lang w:eastAsia="it-IT"/>
        </w:rPr>
        <w:t xml:space="preserve"> del/</w:t>
      </w:r>
      <w:r>
        <w:rPr>
          <w:rFonts w:eastAsia="Times New Roman" w:cs="Times New Roman" w:ascii="Times New Roman" w:hAnsi="Times New Roman"/>
          <w:sz w:val="24"/>
          <w:lang w:eastAsia="it-IT"/>
        </w:rPr>
        <w:t>della</w:t>
      </w:r>
      <w:r>
        <w:rPr>
          <w:rFonts w:eastAsia="Times New Roman" w:cs="Times New Roman" w:ascii="Times New Roman" w:hAnsi="Times New Roman"/>
          <w:sz w:val="24"/>
          <w:lang w:eastAsia="it-IT"/>
        </w:rPr>
        <w:t xml:space="preserve"> Direttore/</w:t>
      </w:r>
      <w:r>
        <w:rPr>
          <w:rFonts w:eastAsia="Times New Roman" w:cs="Times New Roman" w:ascii="Times New Roman" w:hAnsi="Times New Roman"/>
          <w:sz w:val="24"/>
          <w:lang w:eastAsia="it-IT"/>
        </w:rPr>
        <w:t>Direttrice</w:t>
      </w:r>
      <w:r>
        <w:rPr>
          <w:rFonts w:eastAsia="Times New Roman" w:cs="Times New Roman" w:ascii="Times New Roman" w:hAnsi="Times New Roman"/>
          <w:sz w:val="24"/>
          <w:lang w:eastAsia="it-IT"/>
        </w:rPr>
        <w:t xml:space="preserve"> di Presidio cui afferisce la struttura richiedente o Direttore/</w:t>
      </w:r>
      <w:r>
        <w:rPr>
          <w:rFonts w:eastAsia="Times New Roman" w:cs="Times New Roman" w:ascii="Times New Roman" w:hAnsi="Times New Roman"/>
          <w:sz w:val="24"/>
          <w:lang w:eastAsia="it-IT"/>
        </w:rPr>
        <w:t>Direttrice</w:t>
      </w:r>
      <w:r>
        <w:rPr>
          <w:rFonts w:eastAsia="Times New Roman" w:cs="Times New Roman" w:ascii="Times New Roman" w:hAnsi="Times New Roman"/>
          <w:sz w:val="24"/>
          <w:lang w:eastAsia="it-IT"/>
        </w:rPr>
        <w:t xml:space="preserve"> Dipartimento Tutela delle Fragilità /DSM/Dipartimento Funzionale Attività Distrettuali/Dipartimento di Prevenzione </w:t>
      </w:r>
    </w:p>
    <w:p>
      <w:pPr>
        <w:pStyle w:val="Normal"/>
        <w:spacing w:beforeAutospacing="1" w:afterAutospacing="1"/>
        <w:jc w:val="both"/>
        <w:rPr>
          <w:rFonts w:ascii="Times New Roman" w:hAnsi="Times New Roman" w:eastAsia="Times New Roman" w:cs="Times New Roman"/>
          <w:sz w:val="24"/>
          <w:lang w:eastAsia="it-IT"/>
        </w:rPr>
      </w:pPr>
      <w:r>
        <w:rPr>
          <w:rFonts w:eastAsia="Times New Roman" w:cs="Times New Roman" w:ascii="Times New Roman" w:hAnsi="Times New Roman"/>
          <w:sz w:val="24"/>
          <w:lang w:eastAsia="it-IT"/>
        </w:rPr>
        <w:tab/>
        <w:tab/>
        <w:tab/>
        <w:tab/>
        <w:tab/>
        <w:tab/>
        <w:tab/>
        <w:tab/>
        <w:t xml:space="preserve">      Direttore/</w:t>
      </w:r>
      <w:r>
        <w:rPr>
          <w:rFonts w:eastAsia="Times New Roman" w:cs="Times New Roman" w:ascii="Times New Roman" w:hAnsi="Times New Roman"/>
          <w:sz w:val="24"/>
          <w:lang w:eastAsia="it-IT"/>
        </w:rPr>
        <w:t>Direttrice</w:t>
      </w:r>
      <w:r>
        <w:rPr>
          <w:rFonts w:eastAsia="Times New Roman" w:cs="Times New Roman" w:ascii="Times New Roman" w:hAnsi="Times New Roman"/>
          <w:sz w:val="24"/>
          <w:lang w:eastAsia="it-IT"/>
        </w:rPr>
        <w:t xml:space="preserve"> di Presidio</w:t>
      </w:r>
    </w:p>
    <w:p>
      <w:pPr>
        <w:pStyle w:val="Normal"/>
        <w:rPr>
          <w:rFonts w:ascii="Times New Roman" w:hAnsi="Times New Roman" w:eastAsia="Calibri" w:cs="Times New Roman" w:eastAsiaTheme="minorHAnsi"/>
          <w:sz w:val="10"/>
          <w:szCs w:val="10"/>
          <w:lang w:eastAsia="en-US"/>
        </w:rPr>
      </w:pPr>
      <w:r>
        <w:rPr>
          <w:rFonts w:eastAsia="Calibri" w:cs="Times New Roman" w:eastAsiaTheme="minorHAnsi" w:ascii="Times New Roman" w:hAnsi="Times New Roman"/>
          <w:sz w:val="10"/>
          <w:szCs w:val="10"/>
          <w:lang w:eastAsia="en-US"/>
        </w:rPr>
      </w:r>
    </w:p>
    <w:p>
      <w:pPr>
        <w:pStyle w:val="Normal"/>
        <w:rPr>
          <w:rFonts w:ascii="Times New Roman" w:hAnsi="Times New Roman" w:cs="Times New Roman"/>
          <w:sz w:val="24"/>
        </w:rPr>
      </w:pPr>
      <w:r>
        <w:rPr>
          <w:rFonts w:cs="Times New Roman" w:ascii="Times New Roman" w:hAnsi="Times New Roman"/>
          <w:bCs/>
          <w:sz w:val="24"/>
        </w:rPr>
        <w:t>Data, ___________________</w:t>
      </w:r>
      <w:r>
        <w:rPr>
          <w:rFonts w:cs="Times New Roman" w:ascii="Times New Roman" w:hAnsi="Times New Roman"/>
          <w:sz w:val="24"/>
        </w:rPr>
        <w:t xml:space="preserve">                                      ___________________________________</w:t>
      </w:r>
    </w:p>
    <w:p>
      <w:pPr>
        <w:pStyle w:val="Normal"/>
        <w:spacing w:beforeAutospacing="1" w:afterAutospacing="1"/>
        <w:jc w:val="both"/>
        <w:rPr>
          <w:rFonts w:ascii="Times New Roman" w:hAnsi="Times New Roman" w:eastAsia="Times New Roman" w:cs="Times New Roman"/>
          <w:sz w:val="8"/>
          <w:szCs w:val="8"/>
          <w:lang w:eastAsia="it-IT"/>
        </w:rPr>
      </w:pPr>
      <w:r>
        <w:rPr>
          <w:rFonts w:eastAsia="Times New Roman" w:cs="Times New Roman" w:ascii="Times New Roman" w:hAnsi="Times New Roman"/>
          <w:sz w:val="8"/>
          <w:szCs w:val="8"/>
          <w:lang w:eastAsia="it-IT"/>
        </w:rPr>
      </w:r>
    </w:p>
    <w:p>
      <w:pPr>
        <w:pStyle w:val="Normal"/>
        <w:spacing w:beforeAutospacing="1" w:afterAutospacing="1"/>
        <w:ind w:firstLine="709" w:left="3545"/>
        <w:jc w:val="both"/>
        <w:rPr>
          <w:rFonts w:ascii="Times New Roman" w:hAnsi="Times New Roman" w:eastAsia="Times New Roman" w:cs="Times New Roman"/>
          <w:sz w:val="24"/>
          <w:lang w:eastAsia="it-IT"/>
        </w:rPr>
      </w:pPr>
      <w:r>
        <w:rPr>
          <w:rFonts w:eastAsia="Times New Roman" w:cs="Times New Roman" w:ascii="Times New Roman" w:hAnsi="Times New Roman"/>
          <w:sz w:val="24"/>
          <w:lang w:eastAsia="it-IT"/>
        </w:rPr>
        <w:t>Visto, si autorizza</w:t>
      </w:r>
    </w:p>
    <w:p>
      <w:pPr>
        <w:pStyle w:val="Normal"/>
        <w:spacing w:beforeAutospacing="1" w:afterAutospacing="1"/>
        <w:jc w:val="center"/>
        <w:rPr>
          <w:rFonts w:ascii="Times New Roman" w:hAnsi="Times New Roman" w:eastAsia="Times New Roman" w:cs="Times New Roman"/>
          <w:sz w:val="24"/>
          <w:lang w:eastAsia="it-IT"/>
        </w:rPr>
      </w:pPr>
      <w:r>
        <w:rPr>
          <w:rFonts w:eastAsia="Times New Roman" w:cs="Times New Roman" w:ascii="Times New Roman" w:hAnsi="Times New Roman"/>
          <w:sz w:val="24"/>
          <w:lang w:eastAsia="it-IT"/>
        </w:rPr>
        <w:t xml:space="preserve"> </w:t>
      </w:r>
      <w:r>
        <w:rPr>
          <w:rFonts w:eastAsia="Times New Roman" w:cs="Times New Roman" w:ascii="Times New Roman" w:hAnsi="Times New Roman"/>
          <w:sz w:val="24"/>
          <w:lang w:eastAsia="it-IT"/>
        </w:rPr>
        <w:t>Direttore Sanitario Aziendale</w:t>
      </w:r>
    </w:p>
    <w:p>
      <w:pPr>
        <w:pStyle w:val="Normal"/>
        <w:spacing w:beforeAutospacing="1" w:afterAutospacing="1"/>
        <w:jc w:val="center"/>
        <w:rPr>
          <w:rFonts w:ascii="Times New Roman" w:hAnsi="Times New Roman" w:eastAsia="Times New Roman" w:cs="Times New Roman"/>
          <w:sz w:val="24"/>
          <w:lang w:eastAsia="it-IT"/>
        </w:rPr>
      </w:pPr>
      <w:r>
        <w:rPr>
          <w:rFonts w:eastAsia="Times New Roman" w:cs="Times New Roman" w:ascii="Times New Roman" w:hAnsi="Times New Roman"/>
          <w:sz w:val="24"/>
          <w:lang w:eastAsia="it-IT"/>
        </w:rPr>
        <w:t xml:space="preserve"> </w:t>
      </w:r>
      <w:r>
        <w:rPr>
          <w:rFonts w:eastAsia="Times New Roman" w:cs="Times New Roman" w:ascii="Times New Roman" w:hAnsi="Times New Roman"/>
          <w:sz w:val="24"/>
          <w:lang w:eastAsia="it-IT"/>
        </w:rPr>
        <w:t>__________________________________</w:t>
      </w:r>
    </w:p>
    <w:sectPr>
      <w:headerReference w:type="even" r:id="rId3"/>
      <w:headerReference w:type="default" r:id="rId4"/>
      <w:headerReference w:type="first" r:id="rId5"/>
      <w:type w:val="nextPage"/>
      <w:pgSz w:w="11906" w:h="16838"/>
      <w:pgMar w:left="1021" w:right="794" w:gutter="0" w:header="697" w:top="3119" w:footer="0" w:bottom="1996"/>
      <w:pgNumType w:start="1" w:fmt="decimal"/>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ill Sans">
    <w:charset w:val="00"/>
    <w:family w:val="auto"/>
    <w:pitch w:val="variable"/>
  </w:font>
  <w:font w:name="Symbol">
    <w:charset w:val="00"/>
    <w:family w:val="roman"/>
    <w:pitch w:val="variable"/>
  </w:font>
  <w:font w:name="Lucida Grande">
    <w:charset w:val="00"/>
    <w:family w:val="auto"/>
    <w:pitch w:val="variable"/>
  </w:font>
  <w:font w:name="OpenSymbol">
    <w:altName w:val="Arial Unicode MS"/>
    <w:charset w:val="00"/>
    <w:family w:val="auto"/>
    <w:pitch w:val="variable"/>
  </w:font>
  <w:font w:name="Calibri">
    <w:charset w:val="00"/>
    <w:family w:val="roman"/>
    <w:pitch w:val="variable"/>
  </w:font>
  <w:font w:name="Liberation Sans">
    <w:altName w:val="Arial"/>
    <w:charset w:val="00"/>
    <w:family w:val="swiss"/>
    <w:pitch w:val="variable"/>
  </w:font>
  <w:font w:name="Calibri">
    <w:altName w:val="Bold"/>
    <w:charset w:val="00"/>
    <w:family w:val="auto"/>
    <w:pitch w:val="variable"/>
  </w:font>
  <w:font w:name="Calibri">
    <w:altName w:val="Bold"/>
    <w:charset w:val="00"/>
    <w:family w:val="roman"/>
    <w:pitch w:val="variable"/>
  </w:font>
  <w:font w:name="Gill Sans MT">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4">
          <wp:simplePos x="0" y="0"/>
          <wp:positionH relativeFrom="column">
            <wp:posOffset>-648335</wp:posOffset>
          </wp:positionH>
          <wp:positionV relativeFrom="paragraph">
            <wp:posOffset>-442595</wp:posOffset>
          </wp:positionV>
          <wp:extent cx="6967220" cy="165354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6967220" cy="1653540"/>
                  </a:xfrm>
                  <a:prstGeom prst="rect">
                    <a:avLst/>
                  </a:prstGeom>
                  <a:solidFill>
                    <a:srgbClr val="ffffff"/>
                  </a:solid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4">
          <wp:simplePos x="0" y="0"/>
          <wp:positionH relativeFrom="column">
            <wp:posOffset>-648335</wp:posOffset>
          </wp:positionH>
          <wp:positionV relativeFrom="paragraph">
            <wp:posOffset>-442595</wp:posOffset>
          </wp:positionV>
          <wp:extent cx="6967220" cy="1653540"/>
          <wp:effectExtent l="0" t="0" r="0" b="0"/>
          <wp:wrapNone/>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tretch>
                    <a:fillRect/>
                  </a:stretch>
                </pic:blipFill>
                <pic:spPr bwMode="auto">
                  <a:xfrm>
                    <a:off x="0" y="0"/>
                    <a:ext cx="6967220" cy="1653540"/>
                  </a:xfrm>
                  <a:prstGeom prst="rect">
                    <a:avLst/>
                  </a:prstGeom>
                  <a:solidFill>
                    <a:srgbClr val="ffffff"/>
                  </a:solid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02e93"/>
    <w:pPr>
      <w:widowControl/>
      <w:suppressAutoHyphens w:val="true"/>
      <w:bidi w:val="0"/>
      <w:spacing w:before="0" w:after="0"/>
      <w:jc w:val="left"/>
    </w:pPr>
    <w:rPr>
      <w:rFonts w:ascii="Gill Sans" w:hAnsi="Gill Sans" w:eastAsia="MS Mincho" w:cs="Gill Sans"/>
      <w:color w:val="auto"/>
      <w:kern w:val="2"/>
      <w:sz w:val="20"/>
      <w:szCs w:val="24"/>
      <w:lang w:val="it-IT" w:eastAsia="ar-SA" w:bidi="ar-SA"/>
    </w:rPr>
  </w:style>
  <w:style w:type="character" w:styleId="DefaultParagraphFont" w:default="1">
    <w:name w:val="Default Paragraph Font"/>
    <w:uiPriority w:val="1"/>
    <w:semiHidden/>
    <w:unhideWhenUsed/>
    <w:qFormat/>
    <w:rPr/>
  </w:style>
  <w:style w:type="character" w:styleId="WW8Num1z0" w:customStyle="1">
    <w:name w:val="WW8Num1z0"/>
    <w:qFormat/>
    <w:rsid w:val="00202e93"/>
    <w:rPr>
      <w:rFonts w:ascii="Symbol" w:hAnsi="Symbol" w:cs="OpenSymbol"/>
    </w:rPr>
  </w:style>
  <w:style w:type="character" w:styleId="WW8Num2z0" w:customStyle="1">
    <w:name w:val="WW8Num2z0"/>
    <w:qFormat/>
    <w:rsid w:val="00202e93"/>
    <w:rPr>
      <w:rFonts w:ascii="Symbol" w:hAnsi="Symbol" w:eastAsia="Calibri" w:cs="OpenSymbol"/>
      <w:szCs w:val="20"/>
    </w:rPr>
  </w:style>
  <w:style w:type="character" w:styleId="WW8Num3z0" w:customStyle="1">
    <w:name w:val="WW8Num3z0"/>
    <w:qFormat/>
    <w:rsid w:val="00202e93"/>
    <w:rPr/>
  </w:style>
  <w:style w:type="character" w:styleId="WW8Num3z1" w:customStyle="1">
    <w:name w:val="WW8Num3z1"/>
    <w:qFormat/>
    <w:rsid w:val="00202e93"/>
    <w:rPr/>
  </w:style>
  <w:style w:type="character" w:styleId="WW8Num3z2" w:customStyle="1">
    <w:name w:val="WW8Num3z2"/>
    <w:qFormat/>
    <w:rsid w:val="00202e93"/>
    <w:rPr/>
  </w:style>
  <w:style w:type="character" w:styleId="WW8Num3z3" w:customStyle="1">
    <w:name w:val="WW8Num3z3"/>
    <w:qFormat/>
    <w:rsid w:val="00202e93"/>
    <w:rPr/>
  </w:style>
  <w:style w:type="character" w:styleId="WW8Num3z4" w:customStyle="1">
    <w:name w:val="WW8Num3z4"/>
    <w:qFormat/>
    <w:rsid w:val="00202e93"/>
    <w:rPr/>
  </w:style>
  <w:style w:type="character" w:styleId="WW8Num3z5" w:customStyle="1">
    <w:name w:val="WW8Num3z5"/>
    <w:qFormat/>
    <w:rsid w:val="00202e93"/>
    <w:rPr/>
  </w:style>
  <w:style w:type="character" w:styleId="WW8Num3z6" w:customStyle="1">
    <w:name w:val="WW8Num3z6"/>
    <w:qFormat/>
    <w:rsid w:val="00202e93"/>
    <w:rPr/>
  </w:style>
  <w:style w:type="character" w:styleId="WW8Num3z7" w:customStyle="1">
    <w:name w:val="WW8Num3z7"/>
    <w:qFormat/>
    <w:rsid w:val="00202e93"/>
    <w:rPr/>
  </w:style>
  <w:style w:type="character" w:styleId="WW8Num3z8" w:customStyle="1">
    <w:name w:val="WW8Num3z8"/>
    <w:qFormat/>
    <w:rsid w:val="00202e93"/>
    <w:rPr/>
  </w:style>
  <w:style w:type="character" w:styleId="Carpredefinitoparagrafo2" w:customStyle="1">
    <w:name w:val="Car. predefinito paragrafo2"/>
    <w:qFormat/>
    <w:rsid w:val="00202e93"/>
    <w:rPr/>
  </w:style>
  <w:style w:type="character" w:styleId="Carpredefinitoparagrafo1" w:customStyle="1">
    <w:name w:val="Car. predefinito paragrafo1"/>
    <w:qFormat/>
    <w:rsid w:val="00202e93"/>
    <w:rPr/>
  </w:style>
  <w:style w:type="character" w:styleId="IntestazioneCarattere" w:customStyle="1">
    <w:name w:val="Intestazione Carattere"/>
    <w:basedOn w:val="Carpredefinitoparagrafo1"/>
    <w:uiPriority w:val="99"/>
    <w:qFormat/>
    <w:rsid w:val="00202e93"/>
    <w:rPr/>
  </w:style>
  <w:style w:type="character" w:styleId="PidipaginaCarattere" w:customStyle="1">
    <w:name w:val="Piè di pagina Carattere"/>
    <w:basedOn w:val="Carpredefinitoparagrafo1"/>
    <w:uiPriority w:val="99"/>
    <w:qFormat/>
    <w:rsid w:val="00202e93"/>
    <w:rPr/>
  </w:style>
  <w:style w:type="character" w:styleId="TestofumettoCarattere" w:customStyle="1">
    <w:name w:val="Testo fumetto Carattere"/>
    <w:qFormat/>
    <w:rsid w:val="00202e93"/>
    <w:rPr>
      <w:rFonts w:ascii="Lucida Grande" w:hAnsi="Lucida Grande" w:cs="Lucida Grande"/>
      <w:sz w:val="18"/>
      <w:szCs w:val="18"/>
    </w:rPr>
  </w:style>
  <w:style w:type="character" w:styleId="Hyperlink">
    <w:name w:val="Hyperlink"/>
    <w:rsid w:val="00202e93"/>
    <w:rPr>
      <w:color w:val="0000FF"/>
      <w:u w:val="single"/>
    </w:rPr>
  </w:style>
  <w:style w:type="character" w:styleId="Caratterepredefinitoparagrafo" w:customStyle="1">
    <w:name w:val="Carattere predefinito paragrafo"/>
    <w:qFormat/>
    <w:rsid w:val="00202e93"/>
    <w:rPr/>
  </w:style>
  <w:style w:type="character" w:styleId="Punti" w:customStyle="1">
    <w:name w:val="Punti"/>
    <w:qFormat/>
    <w:rsid w:val="00202e93"/>
    <w:rPr>
      <w:rFonts w:ascii="OpenSymbol" w:hAnsi="OpenSymbol" w:eastAsia="OpenSymbol" w:cs="OpenSymbol"/>
    </w:rPr>
  </w:style>
  <w:style w:type="character" w:styleId="Emphasis">
    <w:name w:val="Emphasis"/>
    <w:qFormat/>
    <w:rsid w:val="00202e93"/>
    <w:rPr>
      <w:i/>
      <w:iCs/>
    </w:rPr>
  </w:style>
  <w:style w:type="character" w:styleId="NessunaspaziaturaCarattere" w:customStyle="1">
    <w:name w:val="Nessuna spaziatura Carattere"/>
    <w:basedOn w:val="DefaultParagraphFont"/>
    <w:link w:val="NoSpacing"/>
    <w:uiPriority w:val="1"/>
    <w:qFormat/>
    <w:rsid w:val="00975a2c"/>
    <w:rPr>
      <w:rFonts w:ascii="Calibri" w:hAnsi="Calibri" w:eastAsia="" w:cs="" w:asciiTheme="minorHAnsi" w:cstheme="minorBidi" w:eastAsiaTheme="minorEastAsia" w:hAnsiTheme="minorHAnsi"/>
      <w:sz w:val="22"/>
      <w:szCs w:val="22"/>
      <w:lang w:eastAsia="en-US"/>
    </w:rPr>
  </w:style>
  <w:style w:type="character" w:styleId="PageNumber">
    <w:name w:val="page number"/>
    <w:basedOn w:val="DefaultParagraphFont"/>
    <w:uiPriority w:val="99"/>
    <w:unhideWhenUsed/>
    <w:rsid w:val="00090ff8"/>
    <w:rPr>
      <w:rFonts w:eastAsia="" w:cs="" w:cstheme="minorBidi" w:eastAsiaTheme="minorEastAsia"/>
      <w:bCs w:val="false"/>
      <w:iCs w:val="false"/>
      <w:szCs w:val="22"/>
      <w:lang w:val="it-I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202e93"/>
    <w:pPr>
      <w:spacing w:before="0" w:after="120"/>
    </w:pPr>
    <w:rPr/>
  </w:style>
  <w:style w:type="paragraph" w:styleId="List">
    <w:name w:val="List"/>
    <w:basedOn w:val="BodyText"/>
    <w:rsid w:val="00202e93"/>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202e93"/>
    <w:pPr>
      <w:suppressLineNumbers/>
    </w:pPr>
    <w:rPr>
      <w:rFonts w:cs="Mangal"/>
    </w:rPr>
  </w:style>
  <w:style w:type="paragraph" w:styleId="Intestazione2" w:customStyle="1">
    <w:name w:val="Intestazione2"/>
    <w:basedOn w:val="Normal"/>
    <w:next w:val="BodyText"/>
    <w:qFormat/>
    <w:rsid w:val="00202e93"/>
    <w:pPr>
      <w:keepNext w:val="true"/>
      <w:spacing w:before="240" w:after="120"/>
    </w:pPr>
    <w:rPr>
      <w:rFonts w:ascii="Arial" w:hAnsi="Arial" w:eastAsia="Microsoft YaHei" w:cs="Mangal"/>
      <w:sz w:val="28"/>
      <w:szCs w:val="28"/>
    </w:rPr>
  </w:style>
  <w:style w:type="paragraph" w:styleId="Didascalia2" w:customStyle="1">
    <w:name w:val="Didascalia2"/>
    <w:basedOn w:val="Normal"/>
    <w:qFormat/>
    <w:rsid w:val="00202e93"/>
    <w:pPr>
      <w:suppressLineNumbers/>
      <w:spacing w:before="120" w:after="120"/>
    </w:pPr>
    <w:rPr>
      <w:rFonts w:cs="Mangal"/>
      <w:i/>
      <w:iCs/>
      <w:sz w:val="24"/>
    </w:rPr>
  </w:style>
  <w:style w:type="paragraph" w:styleId="Intestazione1" w:customStyle="1">
    <w:name w:val="Intestazione1"/>
    <w:basedOn w:val="Normal"/>
    <w:next w:val="BodyText"/>
    <w:qFormat/>
    <w:rsid w:val="00202e93"/>
    <w:pPr>
      <w:keepNext w:val="true"/>
      <w:spacing w:before="240" w:after="120"/>
    </w:pPr>
    <w:rPr>
      <w:rFonts w:ascii="Arial" w:hAnsi="Arial" w:eastAsia="Lucida Sans Unicode" w:cs="Mangal"/>
      <w:sz w:val="28"/>
      <w:szCs w:val="28"/>
    </w:rPr>
  </w:style>
  <w:style w:type="paragraph" w:styleId="Didascalia1" w:customStyle="1">
    <w:name w:val="Didascalia1"/>
    <w:basedOn w:val="Normal"/>
    <w:qFormat/>
    <w:rsid w:val="00202e93"/>
    <w:pPr>
      <w:suppressLineNumbers/>
      <w:spacing w:before="120" w:after="120"/>
    </w:pPr>
    <w:rPr>
      <w:rFonts w:cs="Mangal"/>
      <w:i/>
      <w:iCs/>
      <w:sz w:val="24"/>
    </w:rPr>
  </w:style>
  <w:style w:type="paragraph" w:styleId="Intestazioneepidipagina">
    <w:name w:val="Intestazione e piè di pagina"/>
    <w:basedOn w:val="Normal"/>
    <w:qFormat/>
    <w:pPr/>
    <w:rPr/>
  </w:style>
  <w:style w:type="paragraph" w:styleId="Header">
    <w:name w:val="header"/>
    <w:basedOn w:val="Normal"/>
    <w:uiPriority w:val="99"/>
    <w:rsid w:val="00202e93"/>
    <w:pPr/>
    <w:rPr/>
  </w:style>
  <w:style w:type="paragraph" w:styleId="Footer">
    <w:name w:val="footer"/>
    <w:basedOn w:val="Normal"/>
    <w:uiPriority w:val="99"/>
    <w:rsid w:val="00202e93"/>
    <w:pPr/>
    <w:rPr/>
  </w:style>
  <w:style w:type="paragraph" w:styleId="BalloonText">
    <w:name w:val="Balloon Text"/>
    <w:basedOn w:val="Normal"/>
    <w:qFormat/>
    <w:rsid w:val="00202e93"/>
    <w:pPr/>
    <w:rPr>
      <w:rFonts w:ascii="Lucida Grande" w:hAnsi="Lucida Grande" w:cs="Lucida Grande"/>
      <w:sz w:val="18"/>
      <w:szCs w:val="18"/>
    </w:rPr>
  </w:style>
  <w:style w:type="paragraph" w:styleId="Contenutotabella" w:customStyle="1">
    <w:name w:val="Contenuto tabella"/>
    <w:basedOn w:val="Normal"/>
    <w:qFormat/>
    <w:rsid w:val="00202e93"/>
    <w:pPr>
      <w:suppressLineNumbers/>
    </w:pPr>
    <w:rPr/>
  </w:style>
  <w:style w:type="paragraph" w:styleId="Intestazionetabella" w:customStyle="1">
    <w:name w:val="Intestazione tabella"/>
    <w:basedOn w:val="Contenutotabella"/>
    <w:qFormat/>
    <w:rsid w:val="00202e93"/>
    <w:pPr>
      <w:jc w:val="center"/>
    </w:pPr>
    <w:rPr>
      <w:b/>
      <w:bCs/>
    </w:rPr>
  </w:style>
  <w:style w:type="paragraph" w:styleId="Default" w:customStyle="1">
    <w:name w:val="Default"/>
    <w:qFormat/>
    <w:rsid w:val="002d11f2"/>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NormalWeb">
    <w:name w:val="Normal (Web)"/>
    <w:basedOn w:val="Normal"/>
    <w:uiPriority w:val="99"/>
    <w:unhideWhenUsed/>
    <w:qFormat/>
    <w:rsid w:val="0013358e"/>
    <w:pPr>
      <w:suppressAutoHyphens w:val="false"/>
      <w:spacing w:beforeAutospacing="1" w:after="119"/>
    </w:pPr>
    <w:rPr>
      <w:rFonts w:ascii="Times New Roman" w:hAnsi="Times New Roman" w:eastAsia="Times New Roman" w:cs="Times New Roman"/>
      <w:kern w:val="0"/>
      <w:sz w:val="24"/>
      <w:lang w:eastAsia="it-IT"/>
    </w:rPr>
  </w:style>
  <w:style w:type="paragraph" w:styleId="ListParagraph">
    <w:name w:val="List Paragraph"/>
    <w:basedOn w:val="Normal"/>
    <w:uiPriority w:val="34"/>
    <w:qFormat/>
    <w:rsid w:val="00226be8"/>
    <w:pPr>
      <w:suppressAutoHyphens w:val="false"/>
      <w:spacing w:before="0" w:after="0"/>
      <w:ind w:left="720"/>
      <w:contextualSpacing/>
    </w:pPr>
    <w:rPr>
      <w:rFonts w:eastAsia="Times New Roman" w:cs="Times New Roman"/>
      <w:kern w:val="0"/>
      <w:lang w:eastAsia="it-IT"/>
    </w:rPr>
  </w:style>
  <w:style w:type="paragraph" w:styleId="NoSpacing">
    <w:name w:val="No Spacing"/>
    <w:link w:val="NessunaspaziaturaCarattere"/>
    <w:uiPriority w:val="1"/>
    <w:qFormat/>
    <w:rsid w:val="00975a2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it-IT" w:eastAsia="en-US" w:bidi="ar-SA"/>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unhideWhenUsed/>
    <w:rsid w:val="00ef24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ocaccessibilit&#224;@ausl.latin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0E707-DB29-40D5-BB34-0F996182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Application>LibreOffice/24.8.4.2$Windows_X86_64 LibreOffice_project/bb3cfa12c7b1bf994ecc5649a80400d06cd71002</Application>
  <AppVersion>15.0000</AppVersion>
  <Pages>3</Pages>
  <Words>761</Words>
  <Characters>6434</Characters>
  <CharactersWithSpaces>7491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2024-12-17T10:16:00Z</dcterms:created>
  <dc:creator>a</dc:creator>
  <dc:description/>
  <dc:language>it-IT</dc:language>
  <cp:lastModifiedBy/>
  <cp:lastPrinted>2024-12-17T15:36:00Z</cp:lastPrinted>
  <dcterms:modified xsi:type="dcterms:W3CDTF">2025-02-03T13:23:33Z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